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F979" w14:textId="52D08170" w:rsidR="003A5061" w:rsidRPr="003A5061" w:rsidRDefault="003A5061" w:rsidP="00CC6766">
      <w:pPr>
        <w:jc w:val="center"/>
        <w:rPr>
          <w:b/>
          <w:bCs/>
        </w:rPr>
      </w:pPr>
      <w:r w:rsidRPr="003A5061">
        <w:rPr>
          <w:b/>
          <w:bCs/>
        </w:rPr>
        <w:t>Резолюция встречи жителей района «Нагатинский затон»</w:t>
      </w:r>
    </w:p>
    <w:p w14:paraId="565452AD" w14:textId="0DF1BA95" w:rsidR="003A5061" w:rsidRDefault="003A5061" w:rsidP="00CC6766">
      <w:pPr>
        <w:jc w:val="center"/>
        <w:rPr>
          <w:b/>
          <w:bCs/>
        </w:rPr>
      </w:pPr>
      <w:r w:rsidRPr="003A5061">
        <w:rPr>
          <w:b/>
          <w:bCs/>
        </w:rPr>
        <w:t>с депутатами Государственной Думы РФ 0</w:t>
      </w:r>
      <w:r w:rsidRPr="003A5061">
        <w:rPr>
          <w:b/>
          <w:bCs/>
        </w:rPr>
        <w:t>9</w:t>
      </w:r>
      <w:r w:rsidRPr="003A5061">
        <w:rPr>
          <w:b/>
          <w:bCs/>
        </w:rPr>
        <w:t>.04.202</w:t>
      </w:r>
      <w:r w:rsidRPr="003A5061">
        <w:rPr>
          <w:b/>
          <w:bCs/>
        </w:rPr>
        <w:t>2</w:t>
      </w:r>
      <w:r w:rsidRPr="003A5061">
        <w:rPr>
          <w:b/>
          <w:bCs/>
        </w:rPr>
        <w:t xml:space="preserve"> года</w:t>
      </w:r>
    </w:p>
    <w:p w14:paraId="0D8F9A0F" w14:textId="77777777" w:rsidR="00CC6766" w:rsidRPr="003A5061" w:rsidRDefault="00CC6766" w:rsidP="00CC6766">
      <w:pPr>
        <w:jc w:val="center"/>
        <w:rPr>
          <w:b/>
          <w:bCs/>
        </w:rPr>
      </w:pPr>
    </w:p>
    <w:p w14:paraId="6EA8DEBB" w14:textId="2402793C" w:rsidR="003A5061" w:rsidRDefault="003A5061" w:rsidP="00CC6766">
      <w:pPr>
        <w:jc w:val="center"/>
        <w:rPr>
          <w:b/>
          <w:bCs/>
          <w:sz w:val="28"/>
          <w:szCs w:val="28"/>
        </w:rPr>
      </w:pPr>
      <w:r w:rsidRPr="003A5061">
        <w:rPr>
          <w:b/>
          <w:bCs/>
          <w:sz w:val="28"/>
          <w:szCs w:val="28"/>
        </w:rPr>
        <w:t>Требуем соблюдения прав жителей</w:t>
      </w:r>
    </w:p>
    <w:p w14:paraId="6F0970FF" w14:textId="5915E034" w:rsidR="003A5061" w:rsidRDefault="003A5061" w:rsidP="00CC6766">
      <w:pPr>
        <w:jc w:val="center"/>
        <w:rPr>
          <w:b/>
          <w:bCs/>
          <w:sz w:val="28"/>
          <w:szCs w:val="28"/>
        </w:rPr>
      </w:pPr>
      <w:r w:rsidRPr="003A5061">
        <w:rPr>
          <w:b/>
          <w:bCs/>
          <w:sz w:val="28"/>
          <w:szCs w:val="28"/>
        </w:rPr>
        <w:t xml:space="preserve">при строительстве </w:t>
      </w:r>
      <w:r w:rsidRPr="003A5061">
        <w:rPr>
          <w:b/>
          <w:bCs/>
          <w:sz w:val="28"/>
          <w:szCs w:val="28"/>
        </w:rPr>
        <w:t>метро в Нагатинском Затоне</w:t>
      </w:r>
      <w:r w:rsidRPr="003A5061">
        <w:rPr>
          <w:b/>
          <w:bCs/>
          <w:sz w:val="28"/>
          <w:szCs w:val="28"/>
        </w:rPr>
        <w:t>!</w:t>
      </w:r>
    </w:p>
    <w:p w14:paraId="374711EB" w14:textId="77777777" w:rsidR="00CC6766" w:rsidRPr="003A5061" w:rsidRDefault="00CC6766" w:rsidP="00CC6766">
      <w:pPr>
        <w:jc w:val="center"/>
        <w:rPr>
          <w:b/>
          <w:bCs/>
          <w:sz w:val="28"/>
          <w:szCs w:val="28"/>
        </w:rPr>
      </w:pPr>
    </w:p>
    <w:p w14:paraId="5840DE25" w14:textId="18A87830" w:rsidR="003A5061" w:rsidRDefault="003A5061" w:rsidP="003A5061">
      <w:pPr>
        <w:jc w:val="both"/>
      </w:pPr>
      <w:r>
        <w:t>Мы, участники встречи жителей района «Нагатинский затон» с депутатами Государственной Думы РФ Парфеновым Д.А.</w:t>
      </w:r>
      <w:r>
        <w:t xml:space="preserve"> и Соболевым В.Г.</w:t>
      </w:r>
      <w:r>
        <w:t>, заявляем о том, что серьезно обеспокоены ситуацией, складывающейся в связи с планами властей города Москвы по строительству Бирюлевской линии московского метро, а также в процессе возведения станций Большой кольцевой линии московского метро, которое идет в нашем районе с февраля 2019 года.</w:t>
      </w:r>
    </w:p>
    <w:p w14:paraId="299E9480" w14:textId="31EFEB3C" w:rsidR="003A7243" w:rsidRDefault="00B94E45" w:rsidP="003A7243">
      <w:pPr>
        <w:jc w:val="both"/>
      </w:pPr>
      <w:r>
        <w:t xml:space="preserve">1. </w:t>
      </w:r>
      <w:r w:rsidR="003A7243">
        <w:t xml:space="preserve">Недавно от представителей генерального подрядчика АО «Мосинжпроект» нам стало известно, что строительство </w:t>
      </w:r>
      <w:r w:rsidR="00AA4486">
        <w:t xml:space="preserve">станции </w:t>
      </w:r>
      <w:r w:rsidR="003A7243">
        <w:t xml:space="preserve">Бирюлевской линии метро планируется начать в нашем районе </w:t>
      </w:r>
      <w:r w:rsidR="00AA3441">
        <w:t>до конца</w:t>
      </w:r>
      <w:r w:rsidR="003A7243">
        <w:t xml:space="preserve"> 2022 года, а за</w:t>
      </w:r>
      <w:r w:rsidR="00AA3441">
        <w:t>вершить</w:t>
      </w:r>
      <w:r w:rsidR="003A7243">
        <w:t xml:space="preserve"> - не ранее конца 2026 года. Для строительства планируется вырубить около 100 деревьев, проложить объездные дороги прямо под окнами домов по Кленовому бульвару и улице Новинки, ликвидировать стоянки автотранспорта, установить п</w:t>
      </w:r>
      <w:r w:rsidR="003A7243" w:rsidRPr="00A538C3">
        <w:t>од окнами ж</w:t>
      </w:r>
      <w:r w:rsidR="003A7243">
        <w:t xml:space="preserve">илого </w:t>
      </w:r>
      <w:r w:rsidR="003A7243" w:rsidRPr="00A538C3">
        <w:t xml:space="preserve">дома </w:t>
      </w:r>
      <w:r w:rsidR="003A7243">
        <w:t xml:space="preserve">№7 по </w:t>
      </w:r>
      <w:r w:rsidR="003A7243" w:rsidRPr="00A538C3">
        <w:t>Кленов</w:t>
      </w:r>
      <w:r w:rsidR="003A7243">
        <w:t>ому</w:t>
      </w:r>
      <w:r w:rsidR="003A7243" w:rsidRPr="00A538C3">
        <w:t xml:space="preserve"> бульва</w:t>
      </w:r>
      <w:r w:rsidR="003A7243">
        <w:t>ру</w:t>
      </w:r>
      <w:r w:rsidR="003A7243" w:rsidRPr="00A538C3">
        <w:t xml:space="preserve"> вент-киоск</w:t>
      </w:r>
      <w:r w:rsidR="003A7243">
        <w:t xml:space="preserve"> (</w:t>
      </w:r>
      <w:r w:rsidR="003A7243" w:rsidRPr="00A538C3">
        <w:t xml:space="preserve">который </w:t>
      </w:r>
      <w:r w:rsidR="003A7243">
        <w:t xml:space="preserve">будет </w:t>
      </w:r>
      <w:r w:rsidR="003A7243" w:rsidRPr="00A538C3">
        <w:t>нан</w:t>
      </w:r>
      <w:r w:rsidR="003A7243">
        <w:t>осить</w:t>
      </w:r>
      <w:r w:rsidR="003A7243" w:rsidRPr="00A538C3">
        <w:t xml:space="preserve"> вред здоровью жител</w:t>
      </w:r>
      <w:r w:rsidR="003A7243">
        <w:t xml:space="preserve">ей). При этом сквозного проезда транспорта от улицы Новинки до Коломенской улицы не будет до окончания прокладки Бирюлевской линии. То есть транспортные проблемы останутся в нашем районе еще, как минимум, на 4 года, а жители близлежащих к территории строительства домов столкнутся со многими неудобствами и проблемами, о которых даже не имеют полноценной информации. </w:t>
      </w:r>
    </w:p>
    <w:p w14:paraId="02274A6C" w14:textId="3580E3DF" w:rsidR="00CC6766" w:rsidRDefault="003A5061" w:rsidP="003A5061">
      <w:pPr>
        <w:jc w:val="both"/>
      </w:pPr>
      <w:r>
        <w:t>Отмечаем, что в 2021 год</w:t>
      </w:r>
      <w:r w:rsidR="00CC6766">
        <w:t>у</w:t>
      </w:r>
      <w:r>
        <w:t xml:space="preserve"> на портале «Активный гражданин» состоялись общественные обсуждения по строительству Бирюлевской линии московского метро, которая должна пройти по территории 7 районов города, в том числе и по «Нагатинскому затону». Обсуждения были проведены не в очном, а в онлайн формате - из-за «сложной эпидемиологической обстановки в городе».</w:t>
      </w:r>
      <w:r w:rsidR="00CC6766">
        <w:t xml:space="preserve"> </w:t>
      </w:r>
      <w:r>
        <w:t xml:space="preserve">Считаем, что перевод публичных слушаний (обсуждений) в онлайн-формат дискредитирует саму суть этого мероприятия. Многие граждане не имеет доступа в интернет или не зарегистрированы на портале «Активный гражданин», также очень слабо было организовано оповещение о начале проведения слушаний (обсуждений) в интернете. Таким образом, жителей района «Нагатинский затон» лишили </w:t>
      </w:r>
      <w:r w:rsidR="00CC6766">
        <w:t>полноценно высказать свою позицию по поводу строительства Бирюлевской линии метро, что грубо нарушило наши права!</w:t>
      </w:r>
    </w:p>
    <w:p w14:paraId="2CB2B87B" w14:textId="2C23DADC" w:rsidR="000215B2" w:rsidRPr="003A7243" w:rsidRDefault="000215B2" w:rsidP="003A5061">
      <w:pPr>
        <w:jc w:val="both"/>
      </w:pPr>
      <w:r>
        <w:t>Характерно, что сейчас, на фоне общего ухудшения экономической обстановки в стране, вызванного беспрецедентными западными санкциями, вновь со всей остротой встает вопрос о целесообразности реализации такого дорогостоящего проекта, как строительство Бирюлевской линии метро. Учитывая тот факт, что вместо метро для жителей Бирюлево можно гораздо дешевле построить трамвайную линию</w:t>
      </w:r>
      <w:r w:rsidR="003A7243">
        <w:t xml:space="preserve">, что полностью </w:t>
      </w:r>
      <w:r>
        <w:t xml:space="preserve">решит их транспортные проблемы, а для других районов Бирюлевская линия не является необходимой – не лучше ли </w:t>
      </w:r>
      <w:r w:rsidR="003A7243">
        <w:t xml:space="preserve">вообще </w:t>
      </w:r>
      <w:r>
        <w:t>отказаться от этого дорогого и неоднозначного проекта, направив сэкономленные средства на поддержку мало</w:t>
      </w:r>
      <w:r w:rsidR="003A7243">
        <w:t>о</w:t>
      </w:r>
      <w:r>
        <w:t>беспеченных</w:t>
      </w:r>
      <w:r w:rsidR="003A7243">
        <w:t xml:space="preserve"> и социально незащищенных</w:t>
      </w:r>
      <w:r>
        <w:t xml:space="preserve"> москвичей</w:t>
      </w:r>
      <w:r w:rsidR="003A7243">
        <w:t xml:space="preserve"> в условиях кризиса</w:t>
      </w:r>
      <w:r w:rsidR="003A7243" w:rsidRPr="003A7243">
        <w:t>?</w:t>
      </w:r>
      <w:r w:rsidR="003A7243">
        <w:t xml:space="preserve"> Мы считаем, что ответ на этот вопрос должны дать сами москвичи на полноценных публичных слушаниях.</w:t>
      </w:r>
    </w:p>
    <w:p w14:paraId="6E47164C" w14:textId="77777777" w:rsidR="00DA1C0C" w:rsidRDefault="00DA1C0C" w:rsidP="003A5061">
      <w:pPr>
        <w:jc w:val="both"/>
        <w:rPr>
          <w:b/>
          <w:bCs/>
        </w:rPr>
      </w:pPr>
    </w:p>
    <w:p w14:paraId="07EE722F" w14:textId="77777777" w:rsidR="00DA1C0C" w:rsidRDefault="00DA1C0C" w:rsidP="003A5061">
      <w:pPr>
        <w:jc w:val="both"/>
        <w:rPr>
          <w:b/>
          <w:bCs/>
        </w:rPr>
      </w:pPr>
    </w:p>
    <w:p w14:paraId="4C23B06B" w14:textId="382F4172" w:rsidR="003A5061" w:rsidRPr="00B94E45" w:rsidRDefault="003A5061" w:rsidP="003A5061">
      <w:pPr>
        <w:jc w:val="both"/>
      </w:pPr>
      <w:r w:rsidRPr="00B94E45">
        <w:lastRenderedPageBreak/>
        <w:t xml:space="preserve">В связи с изложенным, мы ТРЕБУЕМ: </w:t>
      </w:r>
    </w:p>
    <w:p w14:paraId="2DC2F1D4" w14:textId="067C7690" w:rsidR="003A5061" w:rsidRDefault="00B94E45" w:rsidP="003A5061">
      <w:pPr>
        <w:jc w:val="both"/>
      </w:pPr>
      <w:r>
        <w:t>- о</w:t>
      </w:r>
      <w:r w:rsidR="003A5061">
        <w:t>тменить итоги проведенных общественных онлайн-обсуждений по Бирюлевской линии метро, прошедших на портале «Активный гражданин»</w:t>
      </w:r>
      <w:r w:rsidR="003A7243">
        <w:t xml:space="preserve"> в 2021 году. </w:t>
      </w:r>
      <w:r w:rsidR="003A5061">
        <w:t>Провести в ближайшее время очные публичные слушания по строительству Бирюлевской линии метро с размещением экспозиций в общедоступных местах и проведением собраний жителей районов, как предусматривает Федеральный закон «Об основах общественного контроля в Российской Федерации.</w:t>
      </w:r>
    </w:p>
    <w:p w14:paraId="3846EFA3" w14:textId="5F7024E4" w:rsidR="003A7243" w:rsidRDefault="003A7243" w:rsidP="003A5061">
      <w:pPr>
        <w:jc w:val="both"/>
      </w:pPr>
      <w:r>
        <w:t xml:space="preserve">Если строительство </w:t>
      </w:r>
      <w:r w:rsidR="00AA4486">
        <w:t xml:space="preserve">станции </w:t>
      </w:r>
      <w:r>
        <w:t>Бирюлевской линии метро все же будет реализов</w:t>
      </w:r>
      <w:r w:rsidR="00AA4486">
        <w:t>ываться</w:t>
      </w:r>
      <w:r w:rsidRPr="003A7243">
        <w:t>:</w:t>
      </w:r>
    </w:p>
    <w:p w14:paraId="1E49B711" w14:textId="7AAC9E17" w:rsidR="003A7243" w:rsidRPr="00AA3441" w:rsidRDefault="003A7243" w:rsidP="003A7243">
      <w:pPr>
        <w:jc w:val="both"/>
      </w:pPr>
      <w:r>
        <w:t>- п</w:t>
      </w:r>
      <w:r>
        <w:t>олностью сохранить ныне растущие деревья на Кленовом бульваре</w:t>
      </w:r>
      <w:r w:rsidR="00AA3441" w:rsidRPr="00AA3441">
        <w:t>;</w:t>
      </w:r>
    </w:p>
    <w:p w14:paraId="0D00B8DB" w14:textId="7552C582" w:rsidR="003A7243" w:rsidRPr="00AA3441" w:rsidRDefault="00AA3441" w:rsidP="003A7243">
      <w:pPr>
        <w:jc w:val="both"/>
      </w:pPr>
      <w:r>
        <w:t>- н</w:t>
      </w:r>
      <w:r w:rsidR="003A7243">
        <w:t>е устанавливать вент-киоск под окнами дома</w:t>
      </w:r>
      <w:r>
        <w:t xml:space="preserve"> №7 по Кленовому бульвару</w:t>
      </w:r>
      <w:r w:rsidR="003A7243">
        <w:t>, перен</w:t>
      </w:r>
      <w:r>
        <w:t>ести</w:t>
      </w:r>
      <w:r w:rsidR="003A7243">
        <w:t xml:space="preserve"> его на безопасное</w:t>
      </w:r>
      <w:r>
        <w:t xml:space="preserve"> для жителей</w:t>
      </w:r>
      <w:r w:rsidR="003A7243">
        <w:t xml:space="preserve"> </w:t>
      </w:r>
      <w:r>
        <w:t xml:space="preserve">близлежащих домов </w:t>
      </w:r>
      <w:r w:rsidR="003A7243">
        <w:t>расстояние</w:t>
      </w:r>
      <w:r w:rsidRPr="00AA3441">
        <w:t>;</w:t>
      </w:r>
    </w:p>
    <w:p w14:paraId="6DA764C7" w14:textId="55E51A43" w:rsidR="003A7243" w:rsidRDefault="003A7243" w:rsidP="003A5061">
      <w:pPr>
        <w:jc w:val="both"/>
      </w:pPr>
      <w:r>
        <w:t xml:space="preserve">- </w:t>
      </w:r>
      <w:r w:rsidRPr="003A7243">
        <w:t>провести полноценные шумозащитные мероприятия</w:t>
      </w:r>
      <w:r w:rsidR="00AA3441">
        <w:t xml:space="preserve">, </w:t>
      </w:r>
      <w:r w:rsidRPr="003A7243">
        <w:t xml:space="preserve">установить сертифицированные </w:t>
      </w:r>
      <w:proofErr w:type="spellStart"/>
      <w:r w:rsidRPr="003A7243">
        <w:t>шумопоглощающие</w:t>
      </w:r>
      <w:proofErr w:type="spellEnd"/>
      <w:r w:rsidRPr="003A7243">
        <w:t xml:space="preserve"> панели вокруг территории строительства станций Б</w:t>
      </w:r>
      <w:r w:rsidR="00AA3441">
        <w:t>ирюлевской линии</w:t>
      </w:r>
      <w:r w:rsidRPr="003A7243">
        <w:t xml:space="preserve">, а также установить качественные сертифицированные шумозащитные стеклопакеты в домах по адресам: </w:t>
      </w:r>
      <w:r w:rsidR="00AA3441">
        <w:t xml:space="preserve">Кленовый бульвар, д. </w:t>
      </w:r>
      <w:r w:rsidR="00AA3441" w:rsidRPr="00AA3441">
        <w:t xml:space="preserve">17, кор. 1-2, </w:t>
      </w:r>
      <w:r w:rsidR="00AA3441">
        <w:t xml:space="preserve">д. </w:t>
      </w:r>
      <w:r w:rsidR="00AA3441" w:rsidRPr="00AA3441">
        <w:t xml:space="preserve">19, кор. 1-2, </w:t>
      </w:r>
      <w:r w:rsidR="00AA3441">
        <w:t xml:space="preserve">д. </w:t>
      </w:r>
      <w:r w:rsidR="00AA3441" w:rsidRPr="00AA3441">
        <w:t>26</w:t>
      </w:r>
      <w:r w:rsidR="00AA3441">
        <w:t xml:space="preserve">, </w:t>
      </w:r>
      <w:r w:rsidR="00AA3441" w:rsidRPr="00AA3441">
        <w:t>ул. Новинк</w:t>
      </w:r>
      <w:r w:rsidR="00AA3441">
        <w:t>и, д. 31</w:t>
      </w:r>
      <w:r w:rsidR="00AA4486" w:rsidRPr="00AA4486">
        <w:t>;</w:t>
      </w:r>
    </w:p>
    <w:p w14:paraId="512D4F5C" w14:textId="45331099" w:rsidR="00AA4486" w:rsidRPr="00961E6A" w:rsidRDefault="00AA4486" w:rsidP="003A5061">
      <w:pPr>
        <w:jc w:val="both"/>
      </w:pPr>
      <w:r>
        <w:t xml:space="preserve">- </w:t>
      </w:r>
      <w:r w:rsidRPr="00AA4486">
        <w:t>заключить с жителями домов, близлежащих к строительн</w:t>
      </w:r>
      <w:r w:rsidR="00961E6A">
        <w:t>ой</w:t>
      </w:r>
      <w:r w:rsidRPr="00AA4486">
        <w:t xml:space="preserve"> площадк</w:t>
      </w:r>
      <w:r w:rsidR="00961E6A">
        <w:t>е</w:t>
      </w:r>
      <w:r w:rsidRPr="00AA4486">
        <w:t>, договоры страхования рисков, которые могут возникнуть при строительстве станци</w:t>
      </w:r>
      <w:r w:rsidR="00961E6A">
        <w:t>и Бирюлевской линии</w:t>
      </w:r>
      <w:r w:rsidR="00961E6A" w:rsidRPr="00961E6A">
        <w:t>;</w:t>
      </w:r>
    </w:p>
    <w:p w14:paraId="62CA9686" w14:textId="1DBF9D38" w:rsidR="00AA4486" w:rsidRPr="003A7243" w:rsidRDefault="00AA4486" w:rsidP="003A5061">
      <w:pPr>
        <w:jc w:val="both"/>
      </w:pPr>
      <w:r>
        <w:t>- начать строительные работы по сооружению станции Бирюлевской линии только после окончания работ на станции БКЛ «Кленовый бульвар», чтобы обеспечить нормальный проезд транспорта к домам 12, кор. 1-2 и 14, кор. 1-2 по Затонной улице, а также к домам 23 и 25 по Кленовому бульвару со стороны Коломенской улицы, не прокладывая временную дорогу через дворы жилых домов.</w:t>
      </w:r>
    </w:p>
    <w:p w14:paraId="40423D87" w14:textId="7B9D7131" w:rsidR="003A5061" w:rsidRDefault="00B94E45" w:rsidP="003A5061">
      <w:pPr>
        <w:jc w:val="both"/>
      </w:pPr>
      <w:r>
        <w:t xml:space="preserve">2. </w:t>
      </w:r>
      <w:r w:rsidR="003A5061">
        <w:t>Также мы заявляем о том, что строительные работы по возведению станций Большой кольцевой линии метро («Кленовый бульвар» и «Нагатинский затон»), которые ведутся в нашем районе с 2019 года</w:t>
      </w:r>
      <w:r w:rsidR="00961E6A">
        <w:t>,</w:t>
      </w:r>
      <w:r w:rsidR="003A5061">
        <w:t xml:space="preserve"> продолжают приносить многочисленные проблемы жителям. Жители домов, соседствующих со стройкой, живут в невыносимых условиях. Им перекрыли непосредственный доступ к улице, и они вынуждены ездить в объезд по другим дворам. Ночью от стройки постоянно исходит шум, закон о тишине не соблюдается. Во время осадков грязь со стройки развозится по всему району. Водители не закрывают кузова самосвалов тентами, и грунт рассыпается по дороге. Для проезда строительной техники и самосвалов используются самые оживленные улицы района, которые и так перегружены из-за перекрытий, связанных со строительством. </w:t>
      </w:r>
      <w:r w:rsidR="000556D5">
        <w:t>При этом, проект благоустройства территории вокруг строящихся станций БКЛ до сих пор не представлен жителям района.</w:t>
      </w:r>
    </w:p>
    <w:p w14:paraId="483F4719" w14:textId="4D05872B" w:rsidR="003A5061" w:rsidRPr="00B94E45" w:rsidRDefault="003A5061" w:rsidP="003A5061">
      <w:pPr>
        <w:jc w:val="both"/>
      </w:pPr>
      <w:r w:rsidRPr="00B94E45">
        <w:t>В связи с изложенным, мы ТРЕБУЕМ:</w:t>
      </w:r>
    </w:p>
    <w:p w14:paraId="681F67EB" w14:textId="56ABAE01" w:rsidR="000556D5" w:rsidRPr="000556D5" w:rsidRDefault="000556D5" w:rsidP="003A5061">
      <w:pPr>
        <w:jc w:val="both"/>
      </w:pPr>
      <w:r w:rsidRPr="000556D5">
        <w:t xml:space="preserve">- </w:t>
      </w:r>
      <w:r>
        <w:t xml:space="preserve">срочно </w:t>
      </w:r>
      <w:r w:rsidRPr="000556D5">
        <w:t>ознакомить жителей района с проектом благоустройства территории вокруг станций БКЛ</w:t>
      </w:r>
      <w:r>
        <w:t xml:space="preserve"> и учесть их предложения/пожелания</w:t>
      </w:r>
      <w:r w:rsidRPr="000556D5">
        <w:t>;</w:t>
      </w:r>
    </w:p>
    <w:p w14:paraId="56B289F4" w14:textId="0F415883" w:rsidR="003A5061" w:rsidRDefault="00961E6A" w:rsidP="003A5061">
      <w:pPr>
        <w:jc w:val="both"/>
      </w:pPr>
      <w:r>
        <w:t>- с</w:t>
      </w:r>
      <w:r w:rsidR="003A5061">
        <w:t xml:space="preserve">оставить оптимальные маршруты вывоза грунта с территории строящихся станций БКЛ, принять конкретные меры по соблюдению </w:t>
      </w:r>
      <w:r>
        <w:t xml:space="preserve">тишины в ночное время, а также </w:t>
      </w:r>
      <w:r w:rsidR="003A5061">
        <w:t>правил вывоза автотранспортом грунта (мытье колес, укрывание кузовов тентами</w:t>
      </w:r>
      <w:r>
        <w:t xml:space="preserve"> и т.д.</w:t>
      </w:r>
      <w:r w:rsidR="003A5061">
        <w:t xml:space="preserve">). </w:t>
      </w:r>
    </w:p>
    <w:p w14:paraId="742F6B01" w14:textId="4172555C" w:rsidR="000556D5" w:rsidRPr="00B94E45" w:rsidRDefault="00B94E45" w:rsidP="003A5061">
      <w:pPr>
        <w:jc w:val="both"/>
      </w:pPr>
      <w:r w:rsidRPr="00B94E45">
        <w:t xml:space="preserve">3. </w:t>
      </w:r>
      <w:r w:rsidR="003A5061" w:rsidRPr="00B94E45">
        <w:t xml:space="preserve">Помимо этого, </w:t>
      </w:r>
      <w:r w:rsidR="000556D5" w:rsidRPr="00B94E45">
        <w:t>мы ТРЕБУЕМ:</w:t>
      </w:r>
    </w:p>
    <w:p w14:paraId="651D572C" w14:textId="1E9A5157" w:rsidR="00DA1C0C" w:rsidRDefault="00DA1C0C" w:rsidP="00DA1C0C">
      <w:pPr>
        <w:jc w:val="both"/>
      </w:pPr>
      <w:r w:rsidRPr="00DA1C0C">
        <w:t xml:space="preserve">- </w:t>
      </w:r>
      <w:r>
        <w:t>п</w:t>
      </w:r>
      <w:r w:rsidRPr="00DA1C0C">
        <w:t>ровести до конца 2022 года повторные очные публичные слушания по вопросу реновации в районе «Нагатинский затон», чтобы обсудить ограничения по плотности и высотности будущей новой застройки (не более 12 этажей), а также необходимость строительства в процессе реновации «народных» паркингов со сниженной стоимостью машиномест для жителей район</w:t>
      </w:r>
      <w:r w:rsidR="007D4E5D">
        <w:t>а</w:t>
      </w:r>
      <w:r w:rsidR="007D4E5D" w:rsidRPr="007D4E5D">
        <w:t>;</w:t>
      </w:r>
    </w:p>
    <w:p w14:paraId="212F28E3" w14:textId="5877A12D" w:rsidR="007D4E5D" w:rsidRPr="007D4E5D" w:rsidRDefault="007D4E5D" w:rsidP="00DA1C0C">
      <w:pPr>
        <w:jc w:val="both"/>
      </w:pPr>
      <w:r>
        <w:lastRenderedPageBreak/>
        <w:t>- о</w:t>
      </w:r>
      <w:r w:rsidRPr="007D4E5D">
        <w:t>бустроить удобный для граждан (особенно пожилых) пешеходный маршрут от конечной остановки трамвая «на кругу» до здания новой поликлиники на ул. Речников, 5, а также обеспечить поликлинику достаточным количеством парковочных мест</w:t>
      </w:r>
      <w:r w:rsidRPr="007D4E5D">
        <w:t>;</w:t>
      </w:r>
    </w:p>
    <w:p w14:paraId="66A2BC10" w14:textId="6AA37E82" w:rsidR="00961E6A" w:rsidRDefault="00DA1C0C" w:rsidP="003A5061">
      <w:pPr>
        <w:jc w:val="both"/>
        <w:rPr>
          <w:lang w:val="en-US"/>
        </w:rPr>
      </w:pPr>
      <w:r w:rsidRPr="00DA1C0C">
        <w:t xml:space="preserve">- </w:t>
      </w:r>
      <w:r>
        <w:t>в</w:t>
      </w:r>
      <w:r w:rsidRPr="00DA1C0C">
        <w:t>осстановить движение автобуса №67 (от Автозаводского моста до конца Каширского шоссе) и автобуса №608 (до метро «Пролетарская»)</w:t>
      </w:r>
      <w:r>
        <w:t>, у</w:t>
      </w:r>
      <w:r w:rsidRPr="00DA1C0C">
        <w:t>величить частоту движения автобуса №824 (бывший 724), так как на нем теперь многие жители района ездят к новой поликлинике на ул. Речников, 5</w:t>
      </w:r>
      <w:r w:rsidR="007D4E5D">
        <w:rPr>
          <w:lang w:val="en-US"/>
        </w:rPr>
        <w:t>;</w:t>
      </w:r>
    </w:p>
    <w:p w14:paraId="777CA405" w14:textId="2715820C" w:rsidR="007D4E5D" w:rsidRPr="007D4E5D" w:rsidRDefault="007D4E5D" w:rsidP="007D4E5D">
      <w:pPr>
        <w:jc w:val="both"/>
      </w:pPr>
      <w:r>
        <w:t>- о</w:t>
      </w:r>
      <w:r>
        <w:t>свободить мыс в конце Нагатинской набережной от доков и складов, в настоящее время используемых ГБУ «Жилищник». На данном месте необходимо провести комплексное благоустройство на основе пожеланий жителей района</w:t>
      </w:r>
      <w:r w:rsidRPr="007D4E5D">
        <w:t>;</w:t>
      </w:r>
    </w:p>
    <w:p w14:paraId="03AD530C" w14:textId="084246BF" w:rsidR="007D4E5D" w:rsidRPr="007D4E5D" w:rsidRDefault="007D4E5D" w:rsidP="007D4E5D">
      <w:pPr>
        <w:jc w:val="both"/>
      </w:pPr>
      <w:r>
        <w:t xml:space="preserve">- </w:t>
      </w:r>
      <w:r>
        <w:t>р</w:t>
      </w:r>
      <w:r>
        <w:t xml:space="preserve">ешить судьбу заброшенных зданий </w:t>
      </w:r>
      <w:r>
        <w:t xml:space="preserve">на </w:t>
      </w:r>
      <w:r>
        <w:t>Судостроительно</w:t>
      </w:r>
      <w:r>
        <w:t>й</w:t>
      </w:r>
      <w:r>
        <w:t xml:space="preserve"> </w:t>
      </w:r>
      <w:r>
        <w:t>улице</w:t>
      </w:r>
      <w:r>
        <w:t xml:space="preserve"> (</w:t>
      </w:r>
      <w:r>
        <w:t xml:space="preserve">новая </w:t>
      </w:r>
      <w:r>
        <w:t xml:space="preserve">диспетчерская </w:t>
      </w:r>
      <w:r>
        <w:t xml:space="preserve">на трамвайном кругу, а также бывшее </w:t>
      </w:r>
      <w:r>
        <w:t>здание</w:t>
      </w:r>
      <w:r>
        <w:t xml:space="preserve"> кулинарии/столовой МГАВТ). П</w:t>
      </w:r>
      <w:r>
        <w:t>ередать эти здания для использования под городские или районные нужды</w:t>
      </w:r>
      <w:r w:rsidRPr="007D4E5D">
        <w:t>;</w:t>
      </w:r>
    </w:p>
    <w:p w14:paraId="556A509D" w14:textId="39E93C6A" w:rsidR="007D4E5D" w:rsidRPr="007D4E5D" w:rsidRDefault="007D4E5D" w:rsidP="003A5061">
      <w:pPr>
        <w:jc w:val="both"/>
      </w:pPr>
      <w:r>
        <w:t xml:space="preserve">- </w:t>
      </w:r>
      <w:r>
        <w:t>р</w:t>
      </w:r>
      <w:r>
        <w:t>азобраться в том, почему бывшая городская собственность (детский сад) по адресу: Кленовый бульвар, вл. 6, корп. 2 в настоящее время используется в частных целях. Вернуть постройку городу, отремонтировать и восстановить функционал детского сада.</w:t>
      </w:r>
    </w:p>
    <w:p w14:paraId="601E24B4" w14:textId="61F23BF1" w:rsidR="00961E6A" w:rsidRPr="00B94E45" w:rsidRDefault="00B94E45" w:rsidP="00961E6A">
      <w:pPr>
        <w:jc w:val="both"/>
      </w:pPr>
      <w:r w:rsidRPr="00B94E45">
        <w:t xml:space="preserve">4. </w:t>
      </w:r>
      <w:r w:rsidR="00961E6A" w:rsidRPr="00B94E45">
        <w:t>Также просим депутатов Государственной Думы РФ разработать и внести на рассмотрение в парламент поправки в действующее законодательство:</w:t>
      </w:r>
    </w:p>
    <w:p w14:paraId="7F72FAC8" w14:textId="77777777" w:rsidR="00961E6A" w:rsidRDefault="00961E6A" w:rsidP="00961E6A">
      <w:pPr>
        <w:jc w:val="both"/>
      </w:pPr>
      <w:r>
        <w:t>- которые предусмотрят снижение на 50% размера оплаты коммунальных услуг для жителей домов, непосредственно прилегающих (в радиусе 100 метров) к территории проведения различных строительных работ (на период их проведения) в российских городах и населенных пунктах.</w:t>
      </w:r>
    </w:p>
    <w:p w14:paraId="367ADF37" w14:textId="790BD259" w:rsidR="00961E6A" w:rsidRDefault="00961E6A" w:rsidP="00961E6A">
      <w:pPr>
        <w:jc w:val="both"/>
      </w:pPr>
      <w:r>
        <w:t>- которые предусмотрят ограничение этажности (не более 14 этажей) и плотности застройки при проведении строительства новых домов на территориях сложившейся застройки.</w:t>
      </w:r>
    </w:p>
    <w:p w14:paraId="2091DA73" w14:textId="77777777" w:rsidR="003A5061" w:rsidRDefault="003A5061" w:rsidP="003A5061">
      <w:pPr>
        <w:jc w:val="both"/>
      </w:pPr>
    </w:p>
    <w:p w14:paraId="4459D669" w14:textId="39F7DBD1" w:rsidR="003A5061" w:rsidRPr="00DA1C0C" w:rsidRDefault="003A5061" w:rsidP="003A5061">
      <w:pPr>
        <w:jc w:val="both"/>
        <w:rPr>
          <w:i/>
          <w:iCs/>
        </w:rPr>
      </w:pPr>
      <w:r w:rsidRPr="00DA1C0C">
        <w:rPr>
          <w:i/>
          <w:iCs/>
        </w:rPr>
        <w:t>0</w:t>
      </w:r>
      <w:r w:rsidR="00DA1C0C" w:rsidRPr="00DA1C0C">
        <w:rPr>
          <w:i/>
          <w:iCs/>
        </w:rPr>
        <w:t>9</w:t>
      </w:r>
      <w:r w:rsidRPr="00DA1C0C">
        <w:rPr>
          <w:i/>
          <w:iCs/>
        </w:rPr>
        <w:t xml:space="preserve"> апреля 202</w:t>
      </w:r>
      <w:r w:rsidR="00DA1C0C">
        <w:rPr>
          <w:i/>
          <w:iCs/>
        </w:rPr>
        <w:t>2</w:t>
      </w:r>
      <w:r w:rsidRPr="00DA1C0C">
        <w:rPr>
          <w:i/>
          <w:iCs/>
        </w:rPr>
        <w:t xml:space="preserve"> года</w:t>
      </w:r>
    </w:p>
    <w:p w14:paraId="573FFE7D" w14:textId="77777777" w:rsidR="003A5061" w:rsidRDefault="003A5061" w:rsidP="0043159E">
      <w:pPr>
        <w:jc w:val="both"/>
      </w:pPr>
    </w:p>
    <w:p w14:paraId="06BB64CC" w14:textId="02DE5D0C" w:rsidR="00D45DA9" w:rsidRDefault="00D45DA9" w:rsidP="00D45DA9">
      <w:pPr>
        <w:jc w:val="both"/>
      </w:pPr>
    </w:p>
    <w:sectPr w:rsidR="00D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A9"/>
    <w:rsid w:val="000215B2"/>
    <w:rsid w:val="000556D5"/>
    <w:rsid w:val="00061AF9"/>
    <w:rsid w:val="003A5061"/>
    <w:rsid w:val="003A7243"/>
    <w:rsid w:val="0043159E"/>
    <w:rsid w:val="006F62DD"/>
    <w:rsid w:val="00777CFF"/>
    <w:rsid w:val="007D4E5D"/>
    <w:rsid w:val="00961E6A"/>
    <w:rsid w:val="009A1F2D"/>
    <w:rsid w:val="009B7AF0"/>
    <w:rsid w:val="00A538C3"/>
    <w:rsid w:val="00AA3441"/>
    <w:rsid w:val="00AA4486"/>
    <w:rsid w:val="00AC6D92"/>
    <w:rsid w:val="00B94E45"/>
    <w:rsid w:val="00C03C1B"/>
    <w:rsid w:val="00CC6766"/>
    <w:rsid w:val="00D45DA9"/>
    <w:rsid w:val="00D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D9EA"/>
  <w15:chartTrackingRefBased/>
  <w15:docId w15:val="{176D3FBB-77DC-4CA0-9F15-A44A4DD2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2022-03-13T19:31:00Z</dcterms:created>
  <dcterms:modified xsi:type="dcterms:W3CDTF">2022-04-01T02:35:00Z</dcterms:modified>
</cp:coreProperties>
</file>