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4664" w14:textId="77777777" w:rsidR="00484A4F" w:rsidRPr="00484A4F" w:rsidRDefault="00484A4F" w:rsidP="00484A4F">
      <w:pPr>
        <w:tabs>
          <w:tab w:val="left" w:pos="3402"/>
        </w:tabs>
        <w:jc w:val="right"/>
        <w:rPr>
          <w:b/>
          <w:bCs/>
        </w:rPr>
      </w:pPr>
      <w:r w:rsidRPr="00484A4F">
        <w:rPr>
          <w:b/>
          <w:bCs/>
        </w:rPr>
        <w:t xml:space="preserve">Депутату Государственной Думы ФС РФ </w:t>
      </w:r>
    </w:p>
    <w:p w14:paraId="0B6F549F" w14:textId="17086118" w:rsidR="00484A4F" w:rsidRPr="00484A4F" w:rsidRDefault="00484A4F" w:rsidP="00484A4F">
      <w:pPr>
        <w:tabs>
          <w:tab w:val="left" w:pos="3402"/>
        </w:tabs>
        <w:jc w:val="right"/>
        <w:rPr>
          <w:b/>
          <w:bCs/>
        </w:rPr>
      </w:pPr>
      <w:r w:rsidRPr="00484A4F">
        <w:rPr>
          <w:b/>
          <w:bCs/>
        </w:rPr>
        <w:t>Удальцовой Анастасии Олеговне</w:t>
      </w:r>
    </w:p>
    <w:p w14:paraId="7EE67B6E" w14:textId="77777777" w:rsidR="00484A4F" w:rsidRDefault="00484A4F" w:rsidP="00484A4F">
      <w:pPr>
        <w:tabs>
          <w:tab w:val="left" w:pos="3402"/>
        </w:tabs>
        <w:jc w:val="both"/>
      </w:pPr>
    </w:p>
    <w:p w14:paraId="490E1B46" w14:textId="37818560" w:rsidR="00484A4F" w:rsidRDefault="00484A4F" w:rsidP="00484A4F">
      <w:pPr>
        <w:tabs>
          <w:tab w:val="left" w:pos="3402"/>
        </w:tabs>
        <w:jc w:val="both"/>
      </w:pPr>
      <w:r>
        <w:t xml:space="preserve">По официальной информации, в 2022 году в Москве в здании усадьбы Долгоруковых-Бобринских на Малой Никитской улице планируется открытие филиала «Ельцин Центра». Ранее, в 2015 году, «Ельцин Центр» был открыт в Екатеринбурге. </w:t>
      </w:r>
    </w:p>
    <w:p w14:paraId="3D391928" w14:textId="77777777" w:rsidR="00484A4F" w:rsidRDefault="00484A4F" w:rsidP="00484A4F">
      <w:pPr>
        <w:tabs>
          <w:tab w:val="left" w:pos="3402"/>
        </w:tabs>
        <w:jc w:val="both"/>
      </w:pPr>
      <w:r>
        <w:t>При этом, надо напомнить, что времена правления президента Бориса Ельцина - одни из самых страшных страниц в истории нашей Родины. Ельцин был в числе главных инициаторов разрушения Советского Союза, которое привело к уничтожению огромного числа промышленных и сельскохозяйственных предприятий, тотальному обнищанию населения, кровавым межнациональным конфликтам (яркий пример – конфликт с Украиной), колоссальному упадку всех социальных сфер жизни нашего общества. В результате либеральных реформ в период президентского правления Ельцина в России произошла демографическая катастрофа, с 1992 по 2001 так называемая «естественная» убыль населения составила 9,4 млн. человек, тысячи деревень, сел и городов были стерты с карты нашей страны.</w:t>
      </w:r>
    </w:p>
    <w:p w14:paraId="5286ED5F" w14:textId="77777777" w:rsidR="00484A4F" w:rsidRDefault="00484A4F" w:rsidP="00484A4F">
      <w:pPr>
        <w:tabs>
          <w:tab w:val="left" w:pos="3402"/>
        </w:tabs>
        <w:jc w:val="both"/>
      </w:pPr>
      <w:r>
        <w:t>Однако, несмотря на все эти страшные итоги ельцинского периода, на содержание «Ельцин Центра» в Екатеринбурге ежегодно из бюджета выделяются сотни миллионов рублей, то есть содержание и обслуживание данного центра происходит в основном за счет налогоплательщиков, т.е. нас с вами! При этом, кроме извращенного восхваления ельцинского периода нашей истории, даже в нынешние непростые для России времена «Ельцин Центр» активно занимается антисоветской и натуральной антироссийской деятельностью. Послы недружественных государств проводят там встречи, а прозападные деятели читают свои лекции. По сути, за государственный счет на территории России сегодня действует центр, пропагандирующий идеи национал-предательства, что категорически недопустимо.</w:t>
      </w:r>
    </w:p>
    <w:p w14:paraId="1D4D2730" w14:textId="77777777" w:rsidR="00484A4F" w:rsidRDefault="00484A4F" w:rsidP="00484A4F">
      <w:pPr>
        <w:tabs>
          <w:tab w:val="left" w:pos="3402"/>
        </w:tabs>
        <w:jc w:val="both"/>
      </w:pPr>
      <w:r>
        <w:t>Учитывая все вышеизложенное, просим Вас принять меры депутатского реагирования, чтобы:</w:t>
      </w:r>
    </w:p>
    <w:p w14:paraId="33E50F77" w14:textId="77777777" w:rsidR="00484A4F" w:rsidRDefault="00484A4F" w:rsidP="00484A4F">
      <w:pPr>
        <w:tabs>
          <w:tab w:val="left" w:pos="3402"/>
        </w:tabs>
        <w:jc w:val="both"/>
      </w:pPr>
      <w:r>
        <w:t xml:space="preserve">1. Не допустить открытия филиала «Ельцин Центра» в Москве. </w:t>
      </w:r>
    </w:p>
    <w:p w14:paraId="758F1674" w14:textId="77777777" w:rsidR="00484A4F" w:rsidRDefault="00484A4F" w:rsidP="00484A4F">
      <w:pPr>
        <w:tabs>
          <w:tab w:val="left" w:pos="3402"/>
        </w:tabs>
        <w:jc w:val="both"/>
      </w:pPr>
      <w:r>
        <w:t>2. Закрыть «Ельцин Центр» в Екатеринбурге, разместив в его здании филиал Исторического музея России, либо другой культурный или социальный объект.</w:t>
      </w:r>
    </w:p>
    <w:p w14:paraId="77CFB2B2" w14:textId="2C834684" w:rsidR="00F46868" w:rsidRDefault="00484A4F" w:rsidP="00484A4F">
      <w:pPr>
        <w:tabs>
          <w:tab w:val="left" w:pos="3402"/>
        </w:tabs>
        <w:jc w:val="both"/>
      </w:pPr>
      <w:r>
        <w:t>3.  Убрать имя Бориса Ельцина из названий государственных музеев, библиотек и других общественно-культурных объектов</w:t>
      </w:r>
    </w:p>
    <w:p w14:paraId="43350FB8" w14:textId="65A8D08C" w:rsidR="00484A4F" w:rsidRDefault="00484A4F" w:rsidP="00484A4F">
      <w:pPr>
        <w:tabs>
          <w:tab w:val="left" w:pos="3402"/>
        </w:tabs>
        <w:jc w:val="both"/>
      </w:pPr>
    </w:p>
    <w:p w14:paraId="1855685F" w14:textId="7BD9F1AB" w:rsidR="00484A4F" w:rsidRPr="00484A4F" w:rsidRDefault="00484A4F" w:rsidP="00484A4F">
      <w:pPr>
        <w:tabs>
          <w:tab w:val="left" w:pos="3402"/>
        </w:tabs>
        <w:jc w:val="both"/>
      </w:pPr>
      <w:r>
        <w:t xml:space="preserve">ФИО, почтовый адрес, контактный телефон, </w:t>
      </w:r>
      <w:r>
        <w:rPr>
          <w:lang w:val="en-US"/>
        </w:rPr>
        <w:t>e</w:t>
      </w:r>
      <w:r w:rsidRPr="00484A4F">
        <w:t>-</w:t>
      </w:r>
      <w:r>
        <w:rPr>
          <w:lang w:val="en-US"/>
        </w:rPr>
        <w:t>mail</w:t>
      </w:r>
    </w:p>
    <w:sectPr w:rsidR="00484A4F" w:rsidRPr="0048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F"/>
    <w:rsid w:val="00484A4F"/>
    <w:rsid w:val="00F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DFD"/>
  <w15:chartTrackingRefBased/>
  <w15:docId w15:val="{8B7BF969-FEBF-4A96-8DFF-04E06125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2022-08-17T02:34:00Z</dcterms:created>
  <dcterms:modified xsi:type="dcterms:W3CDTF">2022-08-17T02:35:00Z</dcterms:modified>
</cp:coreProperties>
</file>